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44A" w:rsidRPr="00B11B0A" w:rsidRDefault="00284D9B" w:rsidP="00B11B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11B0A">
        <w:rPr>
          <w:rFonts w:ascii="Arial" w:hAnsi="Arial" w:cs="Arial"/>
          <w:b/>
          <w:sz w:val="24"/>
          <w:szCs w:val="24"/>
        </w:rPr>
        <w:t>Заключение о результатах публичных слушаний</w:t>
      </w:r>
    </w:p>
    <w:p w:rsidR="00B11B0A" w:rsidRDefault="00CF00A1" w:rsidP="00B11B0A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B11B0A">
        <w:rPr>
          <w:rFonts w:ascii="Arial" w:hAnsi="Arial" w:cs="Arial"/>
          <w:b/>
          <w:sz w:val="24"/>
          <w:szCs w:val="24"/>
        </w:rPr>
        <w:t>29</w:t>
      </w:r>
      <w:r w:rsidR="00284D9B" w:rsidRPr="00B11B0A">
        <w:rPr>
          <w:rFonts w:ascii="Arial" w:hAnsi="Arial" w:cs="Arial"/>
          <w:b/>
          <w:sz w:val="24"/>
          <w:szCs w:val="24"/>
        </w:rPr>
        <w:t xml:space="preserve"> </w:t>
      </w:r>
      <w:r w:rsidRPr="00B11B0A">
        <w:rPr>
          <w:rFonts w:ascii="Arial" w:hAnsi="Arial" w:cs="Arial"/>
          <w:b/>
          <w:sz w:val="24"/>
          <w:szCs w:val="24"/>
        </w:rPr>
        <w:t>ма</w:t>
      </w:r>
      <w:r w:rsidR="000D17AE" w:rsidRPr="00B11B0A">
        <w:rPr>
          <w:rFonts w:ascii="Arial" w:hAnsi="Arial" w:cs="Arial"/>
          <w:b/>
          <w:sz w:val="24"/>
          <w:szCs w:val="24"/>
        </w:rPr>
        <w:t>я</w:t>
      </w:r>
      <w:r w:rsidR="00284D9B" w:rsidRPr="00B11B0A">
        <w:rPr>
          <w:rFonts w:ascii="Arial" w:hAnsi="Arial" w:cs="Arial"/>
          <w:b/>
          <w:sz w:val="24"/>
          <w:szCs w:val="24"/>
        </w:rPr>
        <w:t xml:space="preserve"> 202</w:t>
      </w:r>
      <w:r w:rsidR="000D17AE" w:rsidRPr="00B11B0A">
        <w:rPr>
          <w:rFonts w:ascii="Arial" w:hAnsi="Arial" w:cs="Arial"/>
          <w:b/>
          <w:sz w:val="24"/>
          <w:szCs w:val="24"/>
        </w:rPr>
        <w:t>6</w:t>
      </w:r>
      <w:r w:rsidR="00284D9B" w:rsidRPr="00B11B0A">
        <w:rPr>
          <w:rFonts w:ascii="Arial" w:hAnsi="Arial" w:cs="Arial"/>
          <w:b/>
          <w:sz w:val="24"/>
          <w:szCs w:val="24"/>
        </w:rPr>
        <w:t xml:space="preserve"> года по обсуждению</w:t>
      </w:r>
      <w:r w:rsidRPr="00B11B0A">
        <w:rPr>
          <w:rFonts w:ascii="Arial" w:hAnsi="Arial" w:cs="Arial"/>
          <w:b/>
          <w:sz w:val="24"/>
          <w:szCs w:val="24"/>
        </w:rPr>
        <w:t xml:space="preserve"> </w:t>
      </w:r>
      <w:r w:rsidR="00856DE5" w:rsidRPr="00B11B0A">
        <w:rPr>
          <w:rFonts w:ascii="Arial" w:hAnsi="Arial" w:cs="Arial"/>
          <w:b/>
          <w:sz w:val="24"/>
          <w:szCs w:val="24"/>
        </w:rPr>
        <w:t xml:space="preserve"> </w:t>
      </w:r>
      <w:r w:rsidR="00B11B0A" w:rsidRPr="00B11B0A">
        <w:rPr>
          <w:rFonts w:ascii="Arial" w:hAnsi="Arial" w:cs="Arial"/>
          <w:b/>
          <w:sz w:val="24"/>
          <w:szCs w:val="24"/>
        </w:rPr>
        <w:t xml:space="preserve">возможности применить условно разрешенный вид использования земельного участка с кадастровым номером 71:04:040308:544 - "коммунальное обслуживание", находящегося </w:t>
      </w:r>
    </w:p>
    <w:p w:rsidR="00B11B0A" w:rsidRDefault="00B11B0A" w:rsidP="00B11B0A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B11B0A">
        <w:rPr>
          <w:rFonts w:ascii="Arial" w:hAnsi="Arial" w:cs="Arial"/>
          <w:b/>
          <w:sz w:val="24"/>
          <w:szCs w:val="24"/>
        </w:rPr>
        <w:t xml:space="preserve">в территориальной зоне Ж1 - зона застройки индивидуальными жилыми домами, расположенного по адресу: Тульская область, Богородицкий район, село Товарково, сл. Крапивинка, земельный </w:t>
      </w:r>
    </w:p>
    <w:p w:rsidR="00B11B0A" w:rsidRPr="00B11B0A" w:rsidRDefault="00B11B0A" w:rsidP="00B11B0A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B11B0A">
        <w:rPr>
          <w:rFonts w:ascii="Arial" w:hAnsi="Arial" w:cs="Arial"/>
          <w:b/>
          <w:sz w:val="24"/>
          <w:szCs w:val="24"/>
        </w:rPr>
        <w:t>участок 29А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11B0A">
        <w:rPr>
          <w:rFonts w:ascii="Arial" w:hAnsi="Arial" w:cs="Arial"/>
          <w:b/>
          <w:sz w:val="24"/>
          <w:szCs w:val="24"/>
        </w:rPr>
        <w:t xml:space="preserve"> для строительства очистных сооружений"</w:t>
      </w:r>
    </w:p>
    <w:p w:rsidR="00856DE5" w:rsidRPr="00856DE5" w:rsidRDefault="00856DE5" w:rsidP="0082175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829C6" w:rsidRPr="000829C6" w:rsidRDefault="000829C6" w:rsidP="00CF00A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84D9B" w:rsidRPr="00B11B0A" w:rsidRDefault="00284D9B" w:rsidP="00B11B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11B0A">
        <w:rPr>
          <w:rFonts w:ascii="Arial" w:hAnsi="Arial" w:cs="Arial"/>
          <w:sz w:val="24"/>
          <w:szCs w:val="24"/>
        </w:rPr>
        <w:t xml:space="preserve">Публичные слушания, назначенные постановлением главы муниципального образования Богородицкий район от </w:t>
      </w:r>
      <w:r w:rsidR="000D17AE" w:rsidRPr="00B11B0A">
        <w:rPr>
          <w:rFonts w:ascii="Arial" w:hAnsi="Arial" w:cs="Arial"/>
          <w:sz w:val="24"/>
          <w:szCs w:val="24"/>
        </w:rPr>
        <w:t>1</w:t>
      </w:r>
      <w:r w:rsidR="00CF00A1" w:rsidRPr="00B11B0A">
        <w:rPr>
          <w:rFonts w:ascii="Arial" w:hAnsi="Arial" w:cs="Arial"/>
          <w:sz w:val="24"/>
          <w:szCs w:val="24"/>
        </w:rPr>
        <w:t>2</w:t>
      </w:r>
      <w:r w:rsidR="00CF76D4" w:rsidRPr="00B11B0A">
        <w:rPr>
          <w:rFonts w:ascii="Arial" w:hAnsi="Arial" w:cs="Arial"/>
          <w:sz w:val="24"/>
          <w:szCs w:val="24"/>
        </w:rPr>
        <w:t>.</w:t>
      </w:r>
      <w:r w:rsidR="00CF00A1" w:rsidRPr="00B11B0A">
        <w:rPr>
          <w:rFonts w:ascii="Arial" w:hAnsi="Arial" w:cs="Arial"/>
          <w:sz w:val="24"/>
          <w:szCs w:val="24"/>
        </w:rPr>
        <w:t>05</w:t>
      </w:r>
      <w:r w:rsidR="00CF76D4" w:rsidRPr="00B11B0A">
        <w:rPr>
          <w:rFonts w:ascii="Arial" w:hAnsi="Arial" w:cs="Arial"/>
          <w:sz w:val="24"/>
          <w:szCs w:val="24"/>
        </w:rPr>
        <w:t>.202</w:t>
      </w:r>
      <w:r w:rsidR="00CF00A1" w:rsidRPr="00B11B0A">
        <w:rPr>
          <w:rFonts w:ascii="Arial" w:hAnsi="Arial" w:cs="Arial"/>
          <w:sz w:val="24"/>
          <w:szCs w:val="24"/>
        </w:rPr>
        <w:t>6</w:t>
      </w:r>
      <w:r w:rsidR="00CF76D4" w:rsidRPr="00B11B0A">
        <w:rPr>
          <w:rFonts w:ascii="Arial" w:hAnsi="Arial" w:cs="Arial"/>
          <w:sz w:val="24"/>
          <w:szCs w:val="24"/>
        </w:rPr>
        <w:t xml:space="preserve"> №</w:t>
      </w:r>
      <w:r w:rsidR="00EC4ED7" w:rsidRPr="00B11B0A">
        <w:rPr>
          <w:rFonts w:ascii="Arial" w:hAnsi="Arial" w:cs="Arial"/>
          <w:sz w:val="24"/>
          <w:szCs w:val="24"/>
        </w:rPr>
        <w:t xml:space="preserve"> </w:t>
      </w:r>
      <w:r w:rsidR="00B11B0A" w:rsidRPr="00B11B0A">
        <w:rPr>
          <w:rFonts w:ascii="Arial" w:hAnsi="Arial" w:cs="Arial"/>
          <w:sz w:val="24"/>
          <w:szCs w:val="24"/>
        </w:rPr>
        <w:t>6</w:t>
      </w:r>
      <w:r w:rsidR="00CF76D4" w:rsidRPr="00B11B0A">
        <w:rPr>
          <w:rFonts w:ascii="Arial" w:hAnsi="Arial" w:cs="Arial"/>
          <w:sz w:val="24"/>
          <w:szCs w:val="24"/>
        </w:rPr>
        <w:t xml:space="preserve"> </w:t>
      </w:r>
      <w:r w:rsidRPr="00B11B0A">
        <w:rPr>
          <w:rFonts w:ascii="Arial" w:hAnsi="Arial" w:cs="Arial"/>
          <w:sz w:val="24"/>
          <w:szCs w:val="24"/>
        </w:rPr>
        <w:t>по обсуждению</w:t>
      </w:r>
      <w:r w:rsidR="00B11B0A" w:rsidRPr="00B11B0A">
        <w:rPr>
          <w:rFonts w:ascii="Arial" w:hAnsi="Arial" w:cs="Arial"/>
          <w:sz w:val="24"/>
          <w:szCs w:val="24"/>
        </w:rPr>
        <w:t xml:space="preserve"> возможности применить условно разрешенный вид использования земельного участка с кадастровым номером 71:04:040308:544 - "коммунальное обслуживание", находящегося в территориальной зоне Ж1 - зона застройки индивидуальными жилыми домами, расположенного по адресу: Тульская область, Богородицкий район, село Товарково, сл. Крапивинка, земельный участок 29А</w:t>
      </w:r>
      <w:r w:rsidR="00B11B0A">
        <w:rPr>
          <w:rFonts w:ascii="Arial" w:hAnsi="Arial" w:cs="Arial"/>
          <w:sz w:val="24"/>
          <w:szCs w:val="24"/>
        </w:rPr>
        <w:t xml:space="preserve"> </w:t>
      </w:r>
      <w:r w:rsidR="00B11B0A" w:rsidRPr="00B11B0A">
        <w:rPr>
          <w:rFonts w:ascii="Arial" w:hAnsi="Arial" w:cs="Arial"/>
          <w:sz w:val="24"/>
          <w:szCs w:val="24"/>
        </w:rPr>
        <w:t>для строительства очистных сооружений</w:t>
      </w:r>
      <w:r w:rsidRPr="00B11B0A">
        <w:rPr>
          <w:rFonts w:ascii="Arial" w:hAnsi="Arial" w:cs="Arial"/>
          <w:sz w:val="24"/>
          <w:szCs w:val="24"/>
        </w:rPr>
        <w:t xml:space="preserve">, проведены с </w:t>
      </w:r>
      <w:r w:rsidR="000D17AE" w:rsidRPr="00B11B0A">
        <w:rPr>
          <w:rFonts w:ascii="Arial" w:hAnsi="Arial" w:cs="Arial"/>
          <w:sz w:val="24"/>
          <w:szCs w:val="24"/>
        </w:rPr>
        <w:t>1</w:t>
      </w:r>
      <w:r w:rsidR="00CF00A1" w:rsidRPr="00B11B0A">
        <w:rPr>
          <w:rFonts w:ascii="Arial" w:hAnsi="Arial" w:cs="Arial"/>
          <w:sz w:val="24"/>
          <w:szCs w:val="24"/>
        </w:rPr>
        <w:t>2</w:t>
      </w:r>
      <w:r w:rsidRPr="00B11B0A">
        <w:rPr>
          <w:rFonts w:ascii="Arial" w:hAnsi="Arial" w:cs="Arial"/>
          <w:sz w:val="24"/>
          <w:szCs w:val="24"/>
        </w:rPr>
        <w:t xml:space="preserve"> </w:t>
      </w:r>
      <w:r w:rsidR="00CF00A1" w:rsidRPr="00B11B0A">
        <w:rPr>
          <w:rFonts w:ascii="Arial" w:hAnsi="Arial" w:cs="Arial"/>
          <w:sz w:val="24"/>
          <w:szCs w:val="24"/>
        </w:rPr>
        <w:t>ма</w:t>
      </w:r>
      <w:r w:rsidR="000D17AE" w:rsidRPr="00B11B0A">
        <w:rPr>
          <w:rFonts w:ascii="Arial" w:hAnsi="Arial" w:cs="Arial"/>
          <w:sz w:val="24"/>
          <w:szCs w:val="24"/>
        </w:rPr>
        <w:t>я</w:t>
      </w:r>
      <w:r w:rsidRPr="00B11B0A">
        <w:rPr>
          <w:rFonts w:ascii="Arial" w:hAnsi="Arial" w:cs="Arial"/>
          <w:sz w:val="24"/>
          <w:szCs w:val="24"/>
        </w:rPr>
        <w:t xml:space="preserve"> 202</w:t>
      </w:r>
      <w:r w:rsidR="00CF00A1" w:rsidRPr="00B11B0A">
        <w:rPr>
          <w:rFonts w:ascii="Arial" w:hAnsi="Arial" w:cs="Arial"/>
          <w:sz w:val="24"/>
          <w:szCs w:val="24"/>
        </w:rPr>
        <w:t>6</w:t>
      </w:r>
      <w:r w:rsidRPr="00B11B0A">
        <w:rPr>
          <w:rFonts w:ascii="Arial" w:hAnsi="Arial" w:cs="Arial"/>
          <w:sz w:val="24"/>
          <w:szCs w:val="24"/>
        </w:rPr>
        <w:t xml:space="preserve"> года по </w:t>
      </w:r>
      <w:r w:rsidR="00CF00A1" w:rsidRPr="00B11B0A">
        <w:rPr>
          <w:rFonts w:ascii="Arial" w:hAnsi="Arial" w:cs="Arial"/>
          <w:sz w:val="24"/>
          <w:szCs w:val="24"/>
        </w:rPr>
        <w:t>29</w:t>
      </w:r>
      <w:r w:rsidRPr="00B11B0A">
        <w:rPr>
          <w:rFonts w:ascii="Arial" w:hAnsi="Arial" w:cs="Arial"/>
          <w:sz w:val="24"/>
          <w:szCs w:val="24"/>
        </w:rPr>
        <w:t xml:space="preserve"> </w:t>
      </w:r>
      <w:r w:rsidR="00CF00A1" w:rsidRPr="00B11B0A">
        <w:rPr>
          <w:rFonts w:ascii="Arial" w:hAnsi="Arial" w:cs="Arial"/>
          <w:sz w:val="24"/>
          <w:szCs w:val="24"/>
        </w:rPr>
        <w:t>ма</w:t>
      </w:r>
      <w:r w:rsidR="000D17AE" w:rsidRPr="00B11B0A">
        <w:rPr>
          <w:rFonts w:ascii="Arial" w:hAnsi="Arial" w:cs="Arial"/>
          <w:sz w:val="24"/>
          <w:szCs w:val="24"/>
        </w:rPr>
        <w:t>я</w:t>
      </w:r>
      <w:r w:rsidRPr="00B11B0A">
        <w:rPr>
          <w:rFonts w:ascii="Arial" w:hAnsi="Arial" w:cs="Arial"/>
          <w:sz w:val="24"/>
          <w:szCs w:val="24"/>
        </w:rPr>
        <w:t xml:space="preserve"> 202</w:t>
      </w:r>
      <w:r w:rsidR="000D17AE" w:rsidRPr="00B11B0A">
        <w:rPr>
          <w:rFonts w:ascii="Arial" w:hAnsi="Arial" w:cs="Arial"/>
          <w:sz w:val="24"/>
          <w:szCs w:val="24"/>
        </w:rPr>
        <w:t>6</w:t>
      </w:r>
      <w:r w:rsidRPr="00B11B0A">
        <w:rPr>
          <w:rFonts w:ascii="Arial" w:hAnsi="Arial" w:cs="Arial"/>
          <w:sz w:val="24"/>
          <w:szCs w:val="24"/>
        </w:rPr>
        <w:t xml:space="preserve"> года.</w:t>
      </w:r>
    </w:p>
    <w:p w:rsidR="00CF00A1" w:rsidRPr="00117E70" w:rsidRDefault="00284D9B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17E70">
        <w:rPr>
          <w:rFonts w:ascii="Arial" w:hAnsi="Arial" w:cs="Arial"/>
          <w:sz w:val="24"/>
          <w:szCs w:val="24"/>
        </w:rPr>
        <w:t xml:space="preserve">Перечень информационных материалов: </w:t>
      </w:r>
      <w:r w:rsidR="00CF00A1" w:rsidRPr="00117E70">
        <w:rPr>
          <w:rFonts w:ascii="Arial" w:hAnsi="Arial" w:cs="Arial"/>
          <w:sz w:val="24"/>
          <w:szCs w:val="24"/>
        </w:rPr>
        <w:t>схема расположения земельного участка или земельных участков на кадастровом плате территории 71:04:040</w:t>
      </w:r>
      <w:r w:rsidR="00B11B0A">
        <w:rPr>
          <w:rFonts w:ascii="Arial" w:hAnsi="Arial" w:cs="Arial"/>
          <w:sz w:val="24"/>
          <w:szCs w:val="24"/>
        </w:rPr>
        <w:t>3</w:t>
      </w:r>
      <w:r w:rsidR="00CF00A1" w:rsidRPr="00117E70">
        <w:rPr>
          <w:rFonts w:ascii="Arial" w:hAnsi="Arial" w:cs="Arial"/>
          <w:sz w:val="24"/>
          <w:szCs w:val="24"/>
        </w:rPr>
        <w:t>0</w:t>
      </w:r>
      <w:r w:rsidR="00B11B0A">
        <w:rPr>
          <w:rFonts w:ascii="Arial" w:hAnsi="Arial" w:cs="Arial"/>
          <w:sz w:val="24"/>
          <w:szCs w:val="24"/>
        </w:rPr>
        <w:t>8</w:t>
      </w:r>
      <w:r w:rsidR="00CF00A1" w:rsidRPr="00117E70">
        <w:rPr>
          <w:rFonts w:ascii="Arial" w:hAnsi="Arial" w:cs="Arial"/>
          <w:sz w:val="24"/>
          <w:szCs w:val="24"/>
        </w:rPr>
        <w:t xml:space="preserve">. </w:t>
      </w:r>
    </w:p>
    <w:p w:rsidR="002A231B" w:rsidRDefault="00284D9B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Экспозиция проекта проходила</w:t>
      </w:r>
      <w:r w:rsidR="009E7F74">
        <w:rPr>
          <w:rFonts w:ascii="Arial" w:hAnsi="Arial" w:cs="Arial"/>
          <w:sz w:val="24"/>
          <w:szCs w:val="24"/>
        </w:rPr>
        <w:t xml:space="preserve"> с </w:t>
      </w:r>
      <w:r w:rsidR="00CF00A1">
        <w:rPr>
          <w:rFonts w:ascii="Arial" w:hAnsi="Arial" w:cs="Arial"/>
          <w:sz w:val="24"/>
          <w:szCs w:val="24"/>
        </w:rPr>
        <w:t>12</w:t>
      </w:r>
      <w:r w:rsidR="009E7F74">
        <w:rPr>
          <w:rFonts w:ascii="Arial" w:hAnsi="Arial" w:cs="Arial"/>
          <w:sz w:val="24"/>
          <w:szCs w:val="24"/>
        </w:rPr>
        <w:t xml:space="preserve"> </w:t>
      </w:r>
      <w:r w:rsidR="00CF00A1">
        <w:rPr>
          <w:rFonts w:ascii="Arial" w:hAnsi="Arial" w:cs="Arial"/>
          <w:sz w:val="24"/>
          <w:szCs w:val="24"/>
        </w:rPr>
        <w:t>ма</w:t>
      </w:r>
      <w:r w:rsidR="000D17AE">
        <w:rPr>
          <w:rFonts w:ascii="Arial" w:hAnsi="Arial" w:cs="Arial"/>
          <w:sz w:val="24"/>
          <w:szCs w:val="24"/>
        </w:rPr>
        <w:t>я</w:t>
      </w:r>
      <w:r w:rsidR="009E7F74">
        <w:rPr>
          <w:rFonts w:ascii="Arial" w:hAnsi="Arial" w:cs="Arial"/>
          <w:sz w:val="24"/>
          <w:szCs w:val="24"/>
        </w:rPr>
        <w:t xml:space="preserve"> 202</w:t>
      </w:r>
      <w:r w:rsidR="00CF00A1">
        <w:rPr>
          <w:rFonts w:ascii="Arial" w:hAnsi="Arial" w:cs="Arial"/>
          <w:sz w:val="24"/>
          <w:szCs w:val="24"/>
        </w:rPr>
        <w:t>6</w:t>
      </w:r>
      <w:r w:rsidR="009E7F74">
        <w:rPr>
          <w:rFonts w:ascii="Arial" w:hAnsi="Arial" w:cs="Arial"/>
          <w:sz w:val="24"/>
          <w:szCs w:val="24"/>
        </w:rPr>
        <w:t xml:space="preserve"> года по </w:t>
      </w:r>
      <w:r w:rsidR="00CF00A1">
        <w:rPr>
          <w:rFonts w:ascii="Arial" w:hAnsi="Arial" w:cs="Arial"/>
          <w:sz w:val="24"/>
          <w:szCs w:val="24"/>
        </w:rPr>
        <w:t>29</w:t>
      </w:r>
      <w:r w:rsidR="009E7F74">
        <w:rPr>
          <w:rFonts w:ascii="Arial" w:hAnsi="Arial" w:cs="Arial"/>
          <w:sz w:val="24"/>
          <w:szCs w:val="24"/>
        </w:rPr>
        <w:t xml:space="preserve"> </w:t>
      </w:r>
      <w:r w:rsidR="00CF00A1">
        <w:rPr>
          <w:rFonts w:ascii="Arial" w:hAnsi="Arial" w:cs="Arial"/>
          <w:sz w:val="24"/>
          <w:szCs w:val="24"/>
        </w:rPr>
        <w:t>ма</w:t>
      </w:r>
      <w:r w:rsidR="000D17AE">
        <w:rPr>
          <w:rFonts w:ascii="Arial" w:hAnsi="Arial" w:cs="Arial"/>
          <w:sz w:val="24"/>
          <w:szCs w:val="24"/>
        </w:rPr>
        <w:t>я</w:t>
      </w:r>
      <w:r w:rsidR="009E7F74">
        <w:rPr>
          <w:rFonts w:ascii="Arial" w:hAnsi="Arial" w:cs="Arial"/>
          <w:sz w:val="24"/>
          <w:szCs w:val="24"/>
        </w:rPr>
        <w:t xml:space="preserve"> 202</w:t>
      </w:r>
      <w:r w:rsidR="000D17AE">
        <w:rPr>
          <w:rFonts w:ascii="Arial" w:hAnsi="Arial" w:cs="Arial"/>
          <w:sz w:val="24"/>
          <w:szCs w:val="24"/>
        </w:rPr>
        <w:t>6</w:t>
      </w:r>
      <w:r w:rsidR="009E7F74">
        <w:rPr>
          <w:rFonts w:ascii="Arial" w:hAnsi="Arial" w:cs="Arial"/>
          <w:sz w:val="24"/>
          <w:szCs w:val="24"/>
        </w:rPr>
        <w:t xml:space="preserve"> года в здании администрации муниципального образования Богородицкий район по адресу: г. Богородицк, ул. Ленина, дом 3, фойе и здании администрации муниципального образования </w:t>
      </w:r>
      <w:r w:rsidR="00CF00A1">
        <w:rPr>
          <w:rFonts w:ascii="Arial" w:hAnsi="Arial" w:cs="Arial"/>
          <w:sz w:val="24"/>
          <w:szCs w:val="24"/>
        </w:rPr>
        <w:t>Товарковское</w:t>
      </w:r>
      <w:r w:rsidR="009E7F74">
        <w:rPr>
          <w:rFonts w:ascii="Arial" w:hAnsi="Arial" w:cs="Arial"/>
          <w:sz w:val="24"/>
          <w:szCs w:val="24"/>
        </w:rPr>
        <w:t xml:space="preserve"> Богородицкого района по адресу: </w:t>
      </w:r>
      <w:r w:rsidR="00CF00A1">
        <w:rPr>
          <w:rFonts w:ascii="Arial" w:hAnsi="Arial" w:cs="Arial"/>
          <w:sz w:val="24"/>
          <w:szCs w:val="24"/>
        </w:rPr>
        <w:t>поселок Товарковский</w:t>
      </w:r>
      <w:r w:rsidR="009E7F74">
        <w:rPr>
          <w:rFonts w:ascii="Arial" w:hAnsi="Arial" w:cs="Arial"/>
          <w:sz w:val="24"/>
          <w:szCs w:val="24"/>
        </w:rPr>
        <w:t xml:space="preserve">, </w:t>
      </w:r>
      <w:r w:rsidR="00CF00A1">
        <w:rPr>
          <w:rFonts w:ascii="Arial" w:hAnsi="Arial" w:cs="Arial"/>
          <w:sz w:val="24"/>
          <w:szCs w:val="24"/>
        </w:rPr>
        <w:t>ул. Советская</w:t>
      </w:r>
      <w:r w:rsidR="009E7F74">
        <w:rPr>
          <w:rFonts w:ascii="Arial" w:hAnsi="Arial" w:cs="Arial"/>
          <w:sz w:val="24"/>
          <w:szCs w:val="24"/>
        </w:rPr>
        <w:t xml:space="preserve">, дом </w:t>
      </w:r>
      <w:r w:rsidR="00E40118">
        <w:rPr>
          <w:rFonts w:ascii="Arial" w:hAnsi="Arial" w:cs="Arial"/>
          <w:sz w:val="24"/>
          <w:szCs w:val="24"/>
        </w:rPr>
        <w:t>1</w:t>
      </w:r>
      <w:r w:rsidR="009E7F74">
        <w:rPr>
          <w:rFonts w:ascii="Arial" w:hAnsi="Arial" w:cs="Arial"/>
          <w:sz w:val="24"/>
          <w:szCs w:val="24"/>
        </w:rPr>
        <w:t>. Консультации по экспозиции проекта проводились в здании администрации муниципального образования Богородицкий район каб.2, по телефону 2-18-01 с 16.00 по 17.00 часов</w:t>
      </w:r>
      <w:r w:rsidR="002A231B">
        <w:rPr>
          <w:rFonts w:ascii="Arial" w:hAnsi="Arial" w:cs="Arial"/>
          <w:sz w:val="24"/>
          <w:szCs w:val="24"/>
        </w:rPr>
        <w:t xml:space="preserve"> каждую пятницу.</w:t>
      </w:r>
    </w:p>
    <w:p w:rsidR="00117E70" w:rsidRDefault="002A231B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Собрание участников публичных слушаний состоялось</w:t>
      </w:r>
      <w:r w:rsidR="00F55D3C">
        <w:rPr>
          <w:rFonts w:ascii="Arial" w:hAnsi="Arial" w:cs="Arial"/>
          <w:sz w:val="24"/>
          <w:szCs w:val="24"/>
        </w:rPr>
        <w:t xml:space="preserve"> </w:t>
      </w:r>
      <w:r w:rsidR="00CF00A1">
        <w:rPr>
          <w:rFonts w:ascii="Arial" w:hAnsi="Arial" w:cs="Arial"/>
          <w:sz w:val="24"/>
          <w:szCs w:val="24"/>
        </w:rPr>
        <w:t>29</w:t>
      </w:r>
      <w:r w:rsidR="00F55D3C">
        <w:rPr>
          <w:rFonts w:ascii="Arial" w:hAnsi="Arial" w:cs="Arial"/>
          <w:sz w:val="24"/>
          <w:szCs w:val="24"/>
        </w:rPr>
        <w:t xml:space="preserve"> </w:t>
      </w:r>
      <w:r w:rsidR="00CF00A1">
        <w:rPr>
          <w:rFonts w:ascii="Arial" w:hAnsi="Arial" w:cs="Arial"/>
          <w:sz w:val="24"/>
          <w:szCs w:val="24"/>
        </w:rPr>
        <w:t>ма</w:t>
      </w:r>
      <w:r w:rsidR="000D17AE">
        <w:rPr>
          <w:rFonts w:ascii="Arial" w:hAnsi="Arial" w:cs="Arial"/>
          <w:sz w:val="24"/>
          <w:szCs w:val="24"/>
        </w:rPr>
        <w:t>я</w:t>
      </w:r>
      <w:r w:rsidR="00F55D3C">
        <w:rPr>
          <w:rFonts w:ascii="Arial" w:hAnsi="Arial" w:cs="Arial"/>
          <w:sz w:val="24"/>
          <w:szCs w:val="24"/>
        </w:rPr>
        <w:t xml:space="preserve"> 202</w:t>
      </w:r>
      <w:r w:rsidR="000D17AE">
        <w:rPr>
          <w:rFonts w:ascii="Arial" w:hAnsi="Arial" w:cs="Arial"/>
          <w:sz w:val="24"/>
          <w:szCs w:val="24"/>
        </w:rPr>
        <w:t>6</w:t>
      </w:r>
      <w:r w:rsidR="00F55D3C">
        <w:rPr>
          <w:rFonts w:ascii="Arial" w:hAnsi="Arial" w:cs="Arial"/>
          <w:sz w:val="24"/>
          <w:szCs w:val="24"/>
        </w:rPr>
        <w:t xml:space="preserve"> года в 1</w:t>
      </w:r>
      <w:r w:rsidR="00117E70">
        <w:rPr>
          <w:rFonts w:ascii="Arial" w:hAnsi="Arial" w:cs="Arial"/>
          <w:sz w:val="24"/>
          <w:szCs w:val="24"/>
        </w:rPr>
        <w:t>5</w:t>
      </w:r>
      <w:r w:rsidR="00F55D3C">
        <w:rPr>
          <w:rFonts w:ascii="Arial" w:hAnsi="Arial" w:cs="Arial"/>
          <w:sz w:val="24"/>
          <w:szCs w:val="24"/>
        </w:rPr>
        <w:t>.</w:t>
      </w:r>
      <w:r w:rsidR="00B11B0A">
        <w:rPr>
          <w:rFonts w:ascii="Arial" w:hAnsi="Arial" w:cs="Arial"/>
          <w:sz w:val="24"/>
          <w:szCs w:val="24"/>
        </w:rPr>
        <w:t>45</w:t>
      </w:r>
      <w:r w:rsidR="00F55D3C">
        <w:rPr>
          <w:rFonts w:ascii="Arial" w:hAnsi="Arial" w:cs="Arial"/>
          <w:sz w:val="24"/>
          <w:szCs w:val="24"/>
        </w:rPr>
        <w:t xml:space="preserve"> часов по адресу:</w:t>
      </w:r>
      <w:r w:rsidR="00117E70">
        <w:rPr>
          <w:rFonts w:ascii="Arial" w:hAnsi="Arial" w:cs="Arial"/>
          <w:sz w:val="24"/>
          <w:szCs w:val="24"/>
        </w:rPr>
        <w:t xml:space="preserve"> поселок Товарковский, ул. Советская, дом 1. </w:t>
      </w:r>
    </w:p>
    <w:p w:rsidR="00F55D3C" w:rsidRDefault="00F55D3C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публичных слушаниях приняло участие </w:t>
      </w:r>
      <w:r w:rsidR="00117E70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человек.</w:t>
      </w:r>
    </w:p>
    <w:p w:rsidR="00F55D3C" w:rsidRDefault="00F55D3C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 результатам публичных слушаний составлен протокол публичных слушаний от </w:t>
      </w:r>
      <w:r w:rsidR="00117E70">
        <w:rPr>
          <w:rFonts w:ascii="Arial" w:hAnsi="Arial" w:cs="Arial"/>
          <w:sz w:val="24"/>
          <w:szCs w:val="24"/>
        </w:rPr>
        <w:t>29</w:t>
      </w:r>
      <w:r w:rsidR="0056536D">
        <w:rPr>
          <w:rFonts w:ascii="Arial" w:hAnsi="Arial" w:cs="Arial"/>
          <w:sz w:val="24"/>
          <w:szCs w:val="24"/>
        </w:rPr>
        <w:t xml:space="preserve"> </w:t>
      </w:r>
      <w:r w:rsidR="00117E70">
        <w:rPr>
          <w:rFonts w:ascii="Arial" w:hAnsi="Arial" w:cs="Arial"/>
          <w:sz w:val="24"/>
          <w:szCs w:val="24"/>
        </w:rPr>
        <w:t>ма</w:t>
      </w:r>
      <w:r w:rsidR="000D17AE">
        <w:rPr>
          <w:rFonts w:ascii="Arial" w:hAnsi="Arial" w:cs="Arial"/>
          <w:sz w:val="24"/>
          <w:szCs w:val="24"/>
        </w:rPr>
        <w:t>я</w:t>
      </w:r>
      <w:r>
        <w:rPr>
          <w:rFonts w:ascii="Arial" w:hAnsi="Arial" w:cs="Arial"/>
          <w:sz w:val="24"/>
          <w:szCs w:val="24"/>
        </w:rPr>
        <w:t xml:space="preserve"> 202</w:t>
      </w:r>
      <w:r w:rsidR="000D17AE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года, на основании которого подготовлено заключение о результатах публичных слушаний.</w:t>
      </w:r>
    </w:p>
    <w:p w:rsidR="00F55D3C" w:rsidRDefault="00F55D3C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период проведения публичных слушаний были </w:t>
      </w:r>
      <w:r w:rsidR="00D06909">
        <w:rPr>
          <w:rFonts w:ascii="Arial" w:hAnsi="Arial" w:cs="Arial"/>
          <w:sz w:val="24"/>
          <w:szCs w:val="24"/>
        </w:rPr>
        <w:t>поданы следующие замечания и предложения</w:t>
      </w:r>
      <w:r>
        <w:rPr>
          <w:rFonts w:ascii="Arial" w:hAnsi="Arial" w:cs="Arial"/>
          <w:sz w:val="24"/>
          <w:szCs w:val="24"/>
        </w:rPr>
        <w:t xml:space="preserve"> от участников публичных слушаний:</w:t>
      </w:r>
    </w:p>
    <w:p w:rsidR="00F55D3C" w:rsidRDefault="00F55D3C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от участников публичных слушаний, постоянно проживающих на территории, в пределах которой проводятся публичные слушания: не поступило.</w:t>
      </w:r>
    </w:p>
    <w:p w:rsidR="004F3A1F" w:rsidRDefault="00F55D3C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от иных участников публичных слушаний: не поступило.</w:t>
      </w:r>
    </w:p>
    <w:p w:rsidR="00284D9B" w:rsidRDefault="004F3A1F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Рекомендации организатора публичных слушаний о целесообразности или нецелесообразности учета внесенных участниками</w:t>
      </w:r>
      <w:r w:rsidR="00284D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публичных слушаний предложений и замечаний:</w:t>
      </w:r>
    </w:p>
    <w:p w:rsidR="004F3A1F" w:rsidRDefault="004F3A1F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предложения (замечания) участников публичных слушаний отсутствуют.</w:t>
      </w:r>
    </w:p>
    <w:p w:rsidR="004F3A1F" w:rsidRDefault="004F3A1F" w:rsidP="00284D9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Выводы по результатам публичных слушаний:</w:t>
      </w:r>
    </w:p>
    <w:p w:rsidR="00FA3DD3" w:rsidRPr="00B11B0A" w:rsidRDefault="004F3A1F" w:rsidP="00B11B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11B0A">
        <w:rPr>
          <w:rFonts w:ascii="Arial" w:hAnsi="Arial" w:cs="Arial"/>
          <w:sz w:val="24"/>
          <w:szCs w:val="24"/>
        </w:rPr>
        <w:t>- направить проект</w:t>
      </w:r>
      <w:r w:rsidR="00117E70" w:rsidRPr="00B11B0A">
        <w:rPr>
          <w:rFonts w:ascii="Arial" w:hAnsi="Arial" w:cs="Arial"/>
          <w:sz w:val="24"/>
          <w:szCs w:val="24"/>
        </w:rPr>
        <w:t xml:space="preserve"> схемы </w:t>
      </w:r>
      <w:r w:rsidR="00856DE5" w:rsidRPr="00B11B0A">
        <w:rPr>
          <w:rFonts w:ascii="Arial" w:hAnsi="Arial" w:cs="Arial"/>
          <w:bCs/>
          <w:sz w:val="24"/>
          <w:szCs w:val="24"/>
        </w:rPr>
        <w:t>о</w:t>
      </w:r>
      <w:r w:rsidR="00856DE5" w:rsidRPr="00B11B0A">
        <w:rPr>
          <w:rFonts w:ascii="Arial" w:hAnsi="Arial" w:cs="Arial"/>
          <w:sz w:val="24"/>
          <w:szCs w:val="24"/>
        </w:rPr>
        <w:t xml:space="preserve"> </w:t>
      </w:r>
      <w:r w:rsidR="00B11B0A" w:rsidRPr="00B11B0A">
        <w:rPr>
          <w:rFonts w:ascii="Arial" w:hAnsi="Arial" w:cs="Arial"/>
          <w:sz w:val="24"/>
          <w:szCs w:val="24"/>
        </w:rPr>
        <w:t>возможности применить условно разрешенный вид использования земельного участка с кадастровым номером 71:04:040308:544 - "коммунальное обслуживание", находящегося в территориальной зоне Ж1 - зона застройки индивидуальными жилыми домами, расположенного по адресу: Тульская область, Богородицкий район, село Товарково, сл. Крапивинка, земельный участок 29А</w:t>
      </w:r>
      <w:r w:rsidR="00B11B0A">
        <w:rPr>
          <w:rFonts w:ascii="Arial" w:hAnsi="Arial" w:cs="Arial"/>
          <w:sz w:val="24"/>
          <w:szCs w:val="24"/>
        </w:rPr>
        <w:t xml:space="preserve"> </w:t>
      </w:r>
      <w:r w:rsidR="00B11B0A" w:rsidRPr="00B11B0A">
        <w:rPr>
          <w:rFonts w:ascii="Arial" w:hAnsi="Arial" w:cs="Arial"/>
          <w:sz w:val="24"/>
          <w:szCs w:val="24"/>
        </w:rPr>
        <w:t xml:space="preserve"> для строительства </w:t>
      </w:r>
      <w:r w:rsidR="00B11B0A">
        <w:rPr>
          <w:rFonts w:ascii="Arial" w:hAnsi="Arial" w:cs="Arial"/>
          <w:sz w:val="24"/>
          <w:szCs w:val="24"/>
        </w:rPr>
        <w:t xml:space="preserve">очистных сооружений </w:t>
      </w:r>
      <w:r w:rsidR="00FA3DD3" w:rsidRPr="00B11B0A">
        <w:rPr>
          <w:rFonts w:ascii="Arial" w:hAnsi="Arial" w:cs="Arial"/>
          <w:sz w:val="24"/>
          <w:szCs w:val="24"/>
        </w:rPr>
        <w:t>на утверждение</w:t>
      </w:r>
      <w:r w:rsidR="00117E70" w:rsidRPr="00B11B0A">
        <w:rPr>
          <w:rFonts w:ascii="Arial" w:hAnsi="Arial" w:cs="Arial"/>
          <w:sz w:val="24"/>
          <w:szCs w:val="24"/>
        </w:rPr>
        <w:t xml:space="preserve"> в администрацию муниципального образования Богородицкий район</w:t>
      </w:r>
      <w:r w:rsidR="00FA3DD3" w:rsidRPr="00B11B0A">
        <w:rPr>
          <w:rFonts w:ascii="Arial" w:hAnsi="Arial" w:cs="Arial"/>
          <w:sz w:val="24"/>
          <w:szCs w:val="24"/>
        </w:rPr>
        <w:t>;</w:t>
      </w:r>
    </w:p>
    <w:p w:rsidR="00FA3DD3" w:rsidRPr="00E33229" w:rsidRDefault="00FA3DD3" w:rsidP="00E3322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33229">
        <w:rPr>
          <w:rFonts w:ascii="Arial" w:hAnsi="Arial" w:cs="Arial"/>
          <w:sz w:val="24"/>
          <w:szCs w:val="24"/>
        </w:rPr>
        <w:lastRenderedPageBreak/>
        <w:t xml:space="preserve">- </w:t>
      </w:r>
      <w:r w:rsidR="00E33229" w:rsidRPr="00E33229">
        <w:rPr>
          <w:rFonts w:ascii="Arial" w:hAnsi="Arial" w:cs="Arial"/>
          <w:sz w:val="24"/>
          <w:szCs w:val="24"/>
        </w:rPr>
        <w:t xml:space="preserve"> настоящее заключение официально обнародовать в сетевом издании в сети "Интернет" -</w:t>
      </w:r>
      <w:r w:rsidR="00E33229" w:rsidRPr="00E33229">
        <w:rPr>
          <w:rFonts w:ascii="Arial" w:hAnsi="Arial" w:cs="Arial"/>
          <w:sz w:val="24"/>
          <w:szCs w:val="24"/>
          <w:lang w:val="en-US"/>
        </w:rPr>
        <w:t>https</w:t>
      </w:r>
      <w:r w:rsidR="00E33229" w:rsidRPr="00E33229">
        <w:rPr>
          <w:rFonts w:ascii="Arial" w:hAnsi="Arial" w:cs="Arial"/>
          <w:sz w:val="24"/>
          <w:szCs w:val="24"/>
        </w:rPr>
        <w:t>://</w:t>
      </w:r>
      <w:r w:rsidR="00E33229" w:rsidRPr="00E33229">
        <w:rPr>
          <w:rFonts w:ascii="Arial" w:hAnsi="Arial" w:cs="Arial"/>
          <w:sz w:val="24"/>
          <w:szCs w:val="24"/>
          <w:lang w:val="en-US"/>
        </w:rPr>
        <w:t>biblioteka</w:t>
      </w:r>
      <w:r w:rsidR="00E33229" w:rsidRPr="00E33229">
        <w:rPr>
          <w:rFonts w:ascii="Arial" w:hAnsi="Arial" w:cs="Arial"/>
          <w:sz w:val="24"/>
          <w:szCs w:val="24"/>
        </w:rPr>
        <w:t>-</w:t>
      </w:r>
      <w:r w:rsidR="00E33229" w:rsidRPr="00E33229">
        <w:rPr>
          <w:rFonts w:ascii="Arial" w:hAnsi="Arial" w:cs="Arial"/>
          <w:sz w:val="24"/>
          <w:szCs w:val="24"/>
          <w:lang w:val="en-US"/>
        </w:rPr>
        <w:t>bog</w:t>
      </w:r>
      <w:r w:rsidR="00E33229" w:rsidRPr="00E33229">
        <w:rPr>
          <w:rFonts w:ascii="Arial" w:hAnsi="Arial" w:cs="Arial"/>
          <w:sz w:val="24"/>
          <w:szCs w:val="24"/>
        </w:rPr>
        <w:t>.</w:t>
      </w:r>
      <w:r w:rsidR="00E33229" w:rsidRPr="00E33229">
        <w:rPr>
          <w:rFonts w:ascii="Arial" w:hAnsi="Arial" w:cs="Arial"/>
          <w:sz w:val="24"/>
          <w:szCs w:val="24"/>
          <w:lang w:val="en-US"/>
        </w:rPr>
        <w:t>ru</w:t>
      </w:r>
      <w:r w:rsidR="00E33229" w:rsidRPr="00E33229">
        <w:rPr>
          <w:rFonts w:ascii="Arial" w:hAnsi="Arial" w:cs="Arial"/>
          <w:sz w:val="24"/>
          <w:szCs w:val="24"/>
        </w:rPr>
        <w:t xml:space="preserve">/ </w:t>
      </w:r>
      <w:r w:rsidR="00D101FD" w:rsidRPr="00E33229">
        <w:rPr>
          <w:rFonts w:ascii="Arial" w:hAnsi="Arial" w:cs="Arial"/>
          <w:sz w:val="24"/>
          <w:szCs w:val="24"/>
        </w:rPr>
        <w:t>и</w:t>
      </w:r>
      <w:r w:rsidRPr="00E33229">
        <w:rPr>
          <w:rFonts w:ascii="Arial" w:hAnsi="Arial" w:cs="Arial"/>
          <w:sz w:val="24"/>
          <w:szCs w:val="24"/>
        </w:rPr>
        <w:t xml:space="preserve"> разместить </w:t>
      </w:r>
      <w:r w:rsidR="00D101FD" w:rsidRPr="00E33229">
        <w:rPr>
          <w:rFonts w:ascii="Arial" w:hAnsi="Arial" w:cs="Arial"/>
          <w:sz w:val="24"/>
          <w:szCs w:val="24"/>
        </w:rPr>
        <w:t>его</w:t>
      </w:r>
      <w:r w:rsidRPr="00E33229">
        <w:rPr>
          <w:rFonts w:ascii="Arial" w:hAnsi="Arial" w:cs="Arial"/>
          <w:sz w:val="24"/>
          <w:szCs w:val="24"/>
        </w:rPr>
        <w:t xml:space="preserve"> на официальном сайте муниципального образования Богородицкий район.</w:t>
      </w:r>
    </w:p>
    <w:p w:rsidR="00E33229" w:rsidRDefault="00E33229" w:rsidP="00FA3D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07110" w:rsidRDefault="00207110" w:rsidP="00FA3D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07110" w:rsidRDefault="00207110" w:rsidP="00FA3D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3DD3" w:rsidRDefault="00FA3DD3" w:rsidP="00FA3D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Председатель комиссии по подготовке </w:t>
      </w:r>
    </w:p>
    <w:p w:rsidR="00284D9B" w:rsidRPr="00284D9B" w:rsidRDefault="00FA3DD3" w:rsidP="000829C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 проведению публичных слушаний                        </w:t>
      </w:r>
      <w:r w:rsidR="00E33229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                 Л.М.Терехина</w:t>
      </w:r>
    </w:p>
    <w:sectPr w:rsidR="00284D9B" w:rsidRPr="00284D9B" w:rsidSect="00117E7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0752" w:rsidRDefault="000C0752" w:rsidP="00AA10F1">
      <w:pPr>
        <w:spacing w:after="0" w:line="240" w:lineRule="auto"/>
      </w:pPr>
      <w:r>
        <w:separator/>
      </w:r>
    </w:p>
  </w:endnote>
  <w:endnote w:type="continuationSeparator" w:id="1">
    <w:p w:rsidR="000C0752" w:rsidRDefault="000C0752" w:rsidP="00AA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0752" w:rsidRDefault="000C0752" w:rsidP="00AA10F1">
      <w:pPr>
        <w:spacing w:after="0" w:line="240" w:lineRule="auto"/>
      </w:pPr>
      <w:r>
        <w:separator/>
      </w:r>
    </w:p>
  </w:footnote>
  <w:footnote w:type="continuationSeparator" w:id="1">
    <w:p w:rsidR="000C0752" w:rsidRDefault="000C0752" w:rsidP="00AA10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5BD5"/>
    <w:rsid w:val="000829C6"/>
    <w:rsid w:val="000C0752"/>
    <w:rsid w:val="000D17AE"/>
    <w:rsid w:val="000D5C87"/>
    <w:rsid w:val="00117E70"/>
    <w:rsid w:val="00153560"/>
    <w:rsid w:val="00177A7B"/>
    <w:rsid w:val="001B444A"/>
    <w:rsid w:val="001D1168"/>
    <w:rsid w:val="00207110"/>
    <w:rsid w:val="00284D9B"/>
    <w:rsid w:val="002A231B"/>
    <w:rsid w:val="002C69FF"/>
    <w:rsid w:val="00310FB4"/>
    <w:rsid w:val="00346CF0"/>
    <w:rsid w:val="003639DD"/>
    <w:rsid w:val="00496EAB"/>
    <w:rsid w:val="004F3A1F"/>
    <w:rsid w:val="00535BD5"/>
    <w:rsid w:val="0056536D"/>
    <w:rsid w:val="0056673B"/>
    <w:rsid w:val="00576A3B"/>
    <w:rsid w:val="005A7ED2"/>
    <w:rsid w:val="007970DC"/>
    <w:rsid w:val="0082175B"/>
    <w:rsid w:val="00856DE5"/>
    <w:rsid w:val="008D557E"/>
    <w:rsid w:val="00964C24"/>
    <w:rsid w:val="009E7F74"/>
    <w:rsid w:val="00A40C28"/>
    <w:rsid w:val="00AA10F1"/>
    <w:rsid w:val="00AD650C"/>
    <w:rsid w:val="00AF7F67"/>
    <w:rsid w:val="00B11B0A"/>
    <w:rsid w:val="00BA391E"/>
    <w:rsid w:val="00C05638"/>
    <w:rsid w:val="00C51AB6"/>
    <w:rsid w:val="00C9225F"/>
    <w:rsid w:val="00CC6730"/>
    <w:rsid w:val="00CF00A1"/>
    <w:rsid w:val="00CF76D4"/>
    <w:rsid w:val="00D042F6"/>
    <w:rsid w:val="00D06909"/>
    <w:rsid w:val="00D101FD"/>
    <w:rsid w:val="00E33229"/>
    <w:rsid w:val="00E40118"/>
    <w:rsid w:val="00EC4ED7"/>
    <w:rsid w:val="00EE1795"/>
    <w:rsid w:val="00F143D6"/>
    <w:rsid w:val="00F55D3C"/>
    <w:rsid w:val="00FA3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A1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10F1"/>
  </w:style>
  <w:style w:type="paragraph" w:styleId="a5">
    <w:name w:val="footer"/>
    <w:basedOn w:val="a"/>
    <w:link w:val="a6"/>
    <w:uiPriority w:val="99"/>
    <w:semiHidden/>
    <w:unhideWhenUsed/>
    <w:rsid w:val="00AA1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10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5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2026-05-29T08:50:00Z</cp:lastPrinted>
  <dcterms:created xsi:type="dcterms:W3CDTF">2026-05-29T09:14:00Z</dcterms:created>
  <dcterms:modified xsi:type="dcterms:W3CDTF">2026-05-29T09:18:00Z</dcterms:modified>
</cp:coreProperties>
</file>